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417F" w:rsidTr="00AB417F">
        <w:trPr>
          <w:jc w:val="center"/>
        </w:trPr>
        <w:tc>
          <w:tcPr>
            <w:tcW w:w="5000" w:type="pct"/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B417F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1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17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50"/>
                                      <w:gridCol w:w="3150"/>
                                    </w:tblGrid>
                                    <w:tr w:rsidR="00AB417F">
                                      <w:tc>
                                        <w:tcPr>
                                          <w:tcW w:w="585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5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bookmarkStart w:id="0" w:name="_GoBack"/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5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656565"/>
                                                      <w:sz w:val="18"/>
                                                      <w:szCs w:val="18"/>
                                                    </w:rPr>
                                                    <w:t>View this email in your browser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17F" w:rsidRDefault="00AB41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17F" w:rsidRDefault="00AB41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17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1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17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B417F" w:rsidRDefault="00AB41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372100" cy="809625"/>
                                                <wp:effectExtent l="0" t="0" r="0" b="9525"/>
                                                <wp:docPr id="16" name="Picture 16" descr="https://gallery.mailchimp.com/4524dd0f37014472aff2c7887/images/a8de09fd-4513-402d-bfa6-2f9156cb6b63.jpg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4524dd0f37014472aff2c7887/images/a8de09fd-4513-402d-bfa6-2f9156cb6b6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17F" w:rsidRDefault="00AB41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17F" w:rsidRDefault="00AB41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17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B417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AB417F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62100" cy="1343025"/>
                                                      <wp:effectExtent l="0" t="0" r="0" b="9525"/>
                                                      <wp:docPr id="15" name="Picture 15" descr="https://gallery.mailchimp.com/4524dd0f37014472aff2c7887/images/4344a98b-6f53-414e-9e5e-d34873166b9d.jpg">
                                                        <a:hlinkClick xmlns:a="http://schemas.openxmlformats.org/drawingml/2006/main" r:id="rId8" invalidUrl="http:///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gallery.mailchimp.com/4524dd0f37014472aff2c7887/images/4344a98b-6f53-414e-9e5e-d34873166b9d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62100" cy="1343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62100" cy="1724025"/>
                                                      <wp:effectExtent l="0" t="0" r="0" b="9525"/>
                                                      <wp:docPr id="14" name="Picture 14" descr="https://gallery.mailchimp.com/4524dd0f37014472aff2c7887/images/d08da93e-1e97-4e21-a669-85504a2a11fb.jpg">
                                                        <a:hlinkClick xmlns:a="http://schemas.openxmlformats.org/drawingml/2006/main" r:id="rId10" invalidUrl="http:///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gallery.mailchimp.com/4524dd0f37014472aff2c7887/images/d08da93e-1e97-4e21-a669-85504a2a11fb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62100" cy="1724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17F" w:rsidRDefault="00AB41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17F" w:rsidRDefault="00AB41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17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1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17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B417F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BLAIS RACING SERVICES RACE REPORT!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AVE Racing Series, Race 4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Pure 200 - California City, CA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5-19-18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By: Chris Blais, PRO Turbo 1st Place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OveralI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I headed out with my toy hauler and Can-Am early on Thursday to hang out with our new paraplegic friend from Arizona, Jonmark Richardson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I had a great time hanging out and making some new friends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!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Normally I pre-run the weekend prior to the race in my Toyota 4-Runner to check out the course and mark the dangers, but for this race it was nice to actually pre-run in my race car and really figure out how fast I could go through certain sections.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 xml:space="preserve">The race would start at Noon on Saturday which gave my co-driver, Jeremy 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lastRenderedPageBreak/>
                                                  <w:t xml:space="preserve">Gray, and I plenty of time to be excited and get nervous,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haha</w:t>
                                                </w:r>
                                                <w:proofErr w:type="spellEnd"/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!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We would be 7th off the line with 30 second intervals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I knew I had to set a good pace early so the other drivers out front wouldn't pull away from the pack too fast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On Lap 1, we were able to pass a couple of drivers on the side of the trail working on their cars and one car at race speed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At the end of the first lap we were already physically in 3rd Overall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My newest suspension update from Tom Morris 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TM1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Motorsports &amp;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UTVShocks.com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was on point and worked amazing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!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Tom has these Can-Am Maverick X3 RS shocks dialed now after our latest test session, and Version 8.0 of the fine tuning for my driving style and car setup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It was making all the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difference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as I was able to carry so much more speed over the bumps, rocks and into the turns.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noProof/>
                                                    <w:color w:val="202020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857500" cy="5048250"/>
                                                      <wp:effectExtent l="0" t="0" r="0" b="0"/>
                                                      <wp:docPr id="13" name="Picture 13" descr="https://gallery.mailchimp.com/4524dd0f37014472aff2c7887/images/710bc573-3f76-41e7-8b82-712616bfcce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gallery.mailchimp.com/4524dd0f37014472aff2c7887/images/710bc573-3f76-41e7-8b82-712616bfcce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57500" cy="504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On Lap 2 we were able to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wick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it up even more as everyone was spreading out and there was less dust in the air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Our class leader, Bradley Howe, was just ahead of us when they had to pull off the side and change a belt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It felt great to have our Full Floating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KWI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Clutching to keep our belt temp cool and reliable as we went by on a mission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At the end of the second lap, we were physically leading but had our new friend, Jonmark in his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Canam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and Josh Wakeland in his Yamaha, on the charge and close behind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I had to pit after every lap so I knew I had to put in another good lap time to keep them from passing me in the pits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We set our fastest time on Lap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3 which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gave us plenty 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lastRenderedPageBreak/>
                                                  <w:t>of time to pit and get out ahead of the dust.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At about 5 miles from the end of the 4th Lap, I hit a large, sharp rock with the sidewall of the front tire and noticed it was starting to go flat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We made it into the pits with the tire just low and not flat yet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I have to say I am extremely impressed with my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Kenda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Mastodon HT 30" tires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They have been holding up amazingly, along with a good balance of performance and longevity that I really like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Even with the low tire, our Raceline Wheel still looks perfect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With other drivers getting 2+ flats this race, I was very fortunate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When changing the low tire and fueling, we were passed by the Wakeland's Yamaha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We stayed close to them on Lap 5 and just kept driving our own race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My co-driver was getting sick from the heat and throwing up during the last two laps, so I gave him a little break and kept it smooth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On the last lap about halfway through, we see the race leaders off the side of the trail changing a flat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There we would take the lead and never look back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A few miles later we would see our friend Jonmark in front of us trying to get to the finish after having some problems on the course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When we caught him we were in his dust for a while and noticed his car was on FIRE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!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We pushed to get as close to him as possible so he would pull over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When he finally pulled over to let us pass, my co-driver and I were screaming FIRE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!!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as loud as we could until the co-driver started getting out of his car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.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Crazy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!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After that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incident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we were able to cruise in the finish for our first ever 1st Overall WIN this year in our Can-Am Maverick X3!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noProof/>
                                                    <w:color w:val="202020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4762500" cy="4105275"/>
                                                      <wp:effectExtent l="0" t="0" r="0" b="9525"/>
                                                      <wp:docPr id="12" name="Picture 12" descr="https://gallery.mailchimp.com/4524dd0f37014472aff2c7887/images/4344a98b-6f53-414e-9e5e-d34873166b9d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gallery.mailchimp.com/4524dd0f37014472aff2c7887/images/4344a98b-6f53-414e-9e5e-d34873166b9d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0" cy="4105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What an awesome experience and great race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!  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5 races down and 5 podium finishes so far! We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are pumped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for the next race the end of June, which will start at dusk and go into the night!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 xml:space="preserve">Thanks to all our amazing sponsors that help make this all possible for us! Having the best products and support makes all the difference. Tom Morris 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UTVShocks.com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Eibach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KWI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Clutching, Baja Designs, Raceline Wheels,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Kenda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Rokblokz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, Ultra Chiller,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PWR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Tune, Safecraft, Rugged Radios, CT Race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Worx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, RJ Fabrication,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Zollinger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 xml:space="preserve"> Racing Products,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Epowersteering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t>, &amp; Can-Am.</w:t>
                                                </w: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AB417F" w:rsidRDefault="00AB417F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/>
                                                    <w:color w:val="202020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2BAADF"/>
                                                      <w:sz w:val="27"/>
                                                      <w:szCs w:val="27"/>
                                                    </w:rPr>
                                                    <w:t xml:space="preserve">Race </w:t>
                                                  </w:r>
                                                </w:hyperlink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color w:val="2BAADF"/>
                                                      <w:sz w:val="27"/>
                                                      <w:szCs w:val="27"/>
                                                    </w:rPr>
                                                    <w:t>Results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shd w:val="clear" w:color="auto" w:fill="40404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hideMark/>
                                        </w:tcPr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372100" cy="3019425"/>
                                                <wp:effectExtent l="0" t="0" r="0" b="9525"/>
                                                <wp:docPr id="11" name="Picture 11" descr="https://gallery.mailchimp.com/video_thumbnails_new/11828ae6429467f03953aad7eb45f0dd.png">
                                                  <a:hlinkClick xmlns:a="http://schemas.openxmlformats.org/drawingml/2006/main" r:id="rId1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gallery.mailchimp.com/video_thumbnails_new/11828ae6429467f03953aad7eb45f0dd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019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B417F">
                                      <w:tc>
                                        <w:tcPr>
                                          <w:tcW w:w="8190" w:type="dxa"/>
                                          <w:shd w:val="clear" w:color="auto" w:fill="404040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2BAAD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05"/>
                                    </w:tblGrid>
                                    <w:tr w:rsidR="00AB417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BAADF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B417F" w:rsidRDefault="00AB417F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hyperlink r:id="rId18" w:tgtFrame="_blank" w:tooltip="Check out our Engine Services Page!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u w:val="none"/>
                                              </w:rPr>
                                              <w:t>Check out our Engine Services Page!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8994"/>
                                    </w:tblGrid>
                                    <w:tr w:rsidR="00AB417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404040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4"/>
                                                </w:tblGrid>
                                                <w:tr w:rsidR="00AB417F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4040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AB417F" w:rsidRDefault="00AB417F">
                                                      <w:pPr>
                                                        <w:spacing w:line="36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/>
                                                          <w:color w:val="F2F2F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Blais Racing Services offers Professional Service and Parts for your Motorcycle/ ATV/ &amp; SXS.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B417F" w:rsidRDefault="00AB417F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17F" w:rsidRDefault="00AB41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17F" w:rsidRDefault="00AB41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B417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AB417F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562100" cy="1562100"/>
                                                      <wp:effectExtent l="0" t="0" r="0" b="0"/>
                                                      <wp:docPr id="10" name="Picture 10" descr="https://gallery.mailchimp.com/4524dd0f37014472aff2c7887/images/676a48a9-c502-4364-82c3-fa3daed60c04.jpg">
                                                        <a:hlinkClick xmlns:a="http://schemas.openxmlformats.org/drawingml/2006/main" r:id="rId1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gallery.mailchimp.com/4524dd0f37014472aff2c7887/images/676a48a9-c502-4364-82c3-fa3daed60c04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62100" cy="1562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62100" cy="228600"/>
                                                      <wp:effectExtent l="0" t="0" r="0" b="0"/>
                                                      <wp:docPr id="9" name="Picture 9" descr="https://gallery.mailchimp.com/4524dd0f37014472aff2c7887/images/a8de09fd-4513-402d-bfa6-2f9156cb6b63.jpg">
                                                        <a:hlinkClick xmlns:a="http://schemas.openxmlformats.org/drawingml/2006/main" r:id="rId2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gallery.mailchimp.com/4524dd0f37014472aff2c7887/images/a8de09fd-4513-402d-bfa6-2f9156cb6b63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621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3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62100" cy="1562100"/>
                                                      <wp:effectExtent l="0" t="0" r="0" b="0"/>
                                                      <wp:docPr id="8" name="Picture 8" descr="https://gallery.mailchimp.com/4524dd0f37014472aff2c7887/images/b7ca116d-c11c-417f-8b98-301a16a496e9.jpg">
                                                        <a:hlinkClick xmlns:a="http://schemas.openxmlformats.org/drawingml/2006/main" r:id="rId2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gallery.mailchimp.com/4524dd0f37014472aff2c7887/images/b7ca116d-c11c-417f-8b98-301a16a496e9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62100" cy="1562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17F" w:rsidRDefault="00AB41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17F" w:rsidRDefault="00AB41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417F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17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B417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B417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AB417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25"/>
                                                </w:tblGrid>
                                                <w:tr w:rsidR="00AB417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AB417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AB417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B417F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B417F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B417F" w:rsidRDefault="00AB417F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7" name="Picture 7" descr="https://cdn-images.mailchimp.com/icons/social-block-v2/color-twitter-48.png">
                                                                                      <a:hlinkClick xmlns:a="http://schemas.openxmlformats.org/drawingml/2006/main" r:id="rId25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0" descr="https://cdn-images.mailchimp.com/icons/social-block-v2/color-twitter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6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B417F" w:rsidRDefault="00AB417F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B417F" w:rsidRDefault="00AB417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B417F" w:rsidRDefault="00AB417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AB417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B417F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B417F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B417F" w:rsidRDefault="00AB417F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6" name="Picture 6" descr="https://cdn-images.mailchimp.com/icons/social-block-v2/color-facebook-48.png">
                                                                                      <a:hlinkClick xmlns:a="http://schemas.openxmlformats.org/drawingml/2006/main" r:id="rId27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1" descr="https://cdn-images.mailchimp.com/icons/social-block-v2/color-facebook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8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B417F" w:rsidRDefault="00AB417F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B417F" w:rsidRDefault="00AB417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B417F" w:rsidRDefault="00AB417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AB417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B417F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B417F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B417F" w:rsidRDefault="00AB417F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5" name="Picture 5" descr="https://cdn-images.mailchimp.com/icons/social-block-v2/color-link-48.png">
                                                                                      <a:hlinkClick xmlns:a="http://schemas.openxmlformats.org/drawingml/2006/main" r:id="rId29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2" descr="https://cdn-images.mailchimp.com/icons/social-block-v2/color-link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30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B417F" w:rsidRDefault="00AB417F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B417F" w:rsidRDefault="00AB417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B417F" w:rsidRDefault="00AB417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AB417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B417F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B417F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B417F" w:rsidRDefault="00AB417F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4" name="Picture 4" descr="https://cdn-images.mailchimp.com/icons/social-block-v2/color-forwardtofriend-48.png">
                                                                                      <a:hlinkClick xmlns:a="http://schemas.openxmlformats.org/drawingml/2006/main" r:id="rId31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3" descr="https://cdn-images.mailchimp.com/icons/social-block-v2/color-forwardtofriend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3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B417F" w:rsidRDefault="00AB417F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B417F" w:rsidRDefault="00AB417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B417F" w:rsidRDefault="00AB417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AB417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AB417F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AB417F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AB417F" w:rsidRDefault="00AB417F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3" name="Picture 3" descr="https://cdn-images.mailchimp.com/icons/social-block-v2/color-instagram-48.png">
                                                                                      <a:hlinkClick xmlns:a="http://schemas.openxmlformats.org/drawingml/2006/main" r:id="rId33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4" descr="https://cdn-images.mailchimp.com/icons/social-block-v2/color-instagram-48.png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34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B417F" w:rsidRDefault="00AB417F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B417F" w:rsidRDefault="00AB417F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B417F" w:rsidRDefault="00AB417F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B417F" w:rsidRDefault="00AB417F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B417F" w:rsidRDefault="00AB417F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37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EEEEE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AB417F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EEEEEE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B417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B417F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B417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AB417F" w:rsidRDefault="00AB417F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Copyright © *2018 Blais Racing Services*, All rights reserved.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>Our mailing address is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>: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3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656565"/>
                                                      <w:sz w:val="18"/>
                                                      <w:szCs w:val="18"/>
                                                    </w:rPr>
                                                    <w:t>Blais Racing Services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Apple Valley, CA 92307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760-961-9127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Want to change how you receive these emails?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You can </w:t>
                                                </w:r>
                                                <w:hyperlink r:id="rId36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656565"/>
                                                      <w:sz w:val="18"/>
                                                      <w:szCs w:val="18"/>
                                                    </w:rPr>
                                                    <w:t>update your preferences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or </w:t>
                                                </w:r>
                                                <w:hyperlink r:id="rId3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656565"/>
                                                      <w:sz w:val="18"/>
                                                      <w:szCs w:val="18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65656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B417F" w:rsidRDefault="00AB417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B417F" w:rsidRDefault="00AB417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B417F" w:rsidRDefault="00AB417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417F" w:rsidRDefault="00AB417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17F" w:rsidRDefault="00AB41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B417F" w:rsidRDefault="00AB417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B417F" w:rsidRDefault="00AB417F" w:rsidP="00AB417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2" name="Picture 2" descr="https://BlaisRacingServices.us10.list-manage.com/track/open.php?u=4524dd0f37014472aff2c7887&amp;id=e70800a9d1&amp;e=20635a9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laisRacingServices.us10.list-manage.com/track/open.php?u=4524dd0f37014472aff2c7887&amp;id=e70800a9d1&amp;e=20635a965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33EE0" w:rsidRDefault="00233EE0"/>
    <w:sectPr w:rsidR="0023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7F"/>
    <w:rsid w:val="00233EE0"/>
    <w:rsid w:val="00A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1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417F"/>
    <w:pPr>
      <w:spacing w:before="150" w:after="150"/>
    </w:pPr>
  </w:style>
  <w:style w:type="character" w:styleId="Strong">
    <w:name w:val="Strong"/>
    <w:basedOn w:val="DefaultParagraphFont"/>
    <w:uiPriority w:val="22"/>
    <w:qFormat/>
    <w:rsid w:val="00AB417F"/>
    <w:rPr>
      <w:b/>
      <w:bCs/>
    </w:rPr>
  </w:style>
  <w:style w:type="character" w:styleId="Emphasis">
    <w:name w:val="Emphasis"/>
    <w:basedOn w:val="DefaultParagraphFont"/>
    <w:uiPriority w:val="20"/>
    <w:qFormat/>
    <w:rsid w:val="00AB41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1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417F"/>
    <w:pPr>
      <w:spacing w:before="150" w:after="150"/>
    </w:pPr>
  </w:style>
  <w:style w:type="character" w:styleId="Strong">
    <w:name w:val="Strong"/>
    <w:basedOn w:val="DefaultParagraphFont"/>
    <w:uiPriority w:val="22"/>
    <w:qFormat/>
    <w:rsid w:val="00AB417F"/>
    <w:rPr>
      <w:b/>
      <w:bCs/>
    </w:rPr>
  </w:style>
  <w:style w:type="character" w:styleId="Emphasis">
    <w:name w:val="Emphasis"/>
    <w:basedOn w:val="DefaultParagraphFont"/>
    <w:uiPriority w:val="20"/>
    <w:qFormat/>
    <w:rsid w:val="00AB41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laisRacingServices.us10.list-manage.com/track/click?u=4524dd0f37014472aff2c7887&amp;id=88c59ba7f4&amp;e=20635a965f" TargetMode="External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laisracingservices.us10.list-manage.com/track/click?u=4524dd0f37014472aff2c7887&amp;id=8588934b09&amp;e=20635a965f" TargetMode="External"/><Relationship Id="rId34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s://blaisracingservices.us10.list-manage.com/track/click?u=4524dd0f37014472aff2c7887&amp;id=2b196b198b&amp;e=20635a965f" TargetMode="External"/><Relationship Id="rId33" Type="http://schemas.openxmlformats.org/officeDocument/2006/relationships/hyperlink" Target="https://blaisracingservices.us10.list-manage.com/track/click?u=4524dd0f37014472aff2c7887&amp;id=69d53646c1&amp;e=20635a965f" TargetMode="External"/><Relationship Id="rId38" Type="http://schemas.openxmlformats.org/officeDocument/2006/relationships/image" Target="media/image15.gif"/><Relationship Id="rId2" Type="http://schemas.microsoft.com/office/2007/relationships/stylesWithEffects" Target="stylesWithEffects.xml"/><Relationship Id="rId16" Type="http://schemas.openxmlformats.org/officeDocument/2006/relationships/hyperlink" Target="https://blaisracingservices.us10.list-manage.com/track/click?u=4524dd0f37014472aff2c7887&amp;id=c4bc755d9a&amp;e=20635a965f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blaisracingservices.us10.list-manage.com/track/click?u=4524dd0f37014472aff2c7887&amp;id=014e1d9bad&amp;e=20635a965f" TargetMode="External"/><Relationship Id="rId1" Type="http://schemas.openxmlformats.org/officeDocument/2006/relationships/styles" Target="styles.xml"/><Relationship Id="rId6" Type="http://schemas.openxmlformats.org/officeDocument/2006/relationships/hyperlink" Target="https://blaisracingservices.us10.list-manage.com/track/click?u=4524dd0f37014472aff2c7887&amp;id=af987943d3&amp;e=20635a965f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37" Type="http://schemas.openxmlformats.org/officeDocument/2006/relationships/hyperlink" Target="https://BlaisRacingServices.us10.list-manage.com/unsubscribe?u=4524dd0f37014472aff2c7887&amp;id=a05a249d5c&amp;e=20635a965f&amp;c=e70800a9d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ailchi.mp/3a7097efa496/chris-blais-jeremy-gray-take-the-overall-win-at-the-ave-pure-200?e=20635a965f" TargetMode="External"/><Relationship Id="rId15" Type="http://schemas.openxmlformats.org/officeDocument/2006/relationships/hyperlink" Target="https://BlaisRacingServices.us10.list-manage.com/track/click?u=4524dd0f37014472aff2c7887&amp;id=d5d511efb7&amp;e=20635a965f" TargetMode="External"/><Relationship Id="rId23" Type="http://schemas.openxmlformats.org/officeDocument/2006/relationships/hyperlink" Target="https://blaisracingservices.us10.list-manage.com/track/click?u=4524dd0f37014472aff2c7887&amp;id=9dd1ec1ad9&amp;e=20635a965f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s://BlaisRacingServices.us10.list-manage.com/profile?u=4524dd0f37014472aff2c7887&amp;id=a05a249d5c&amp;e=20635a965f" TargetMode="External"/><Relationship Id="rId10" Type="http://schemas.openxmlformats.org/officeDocument/2006/relationships/hyperlink" Target="NULL" TargetMode="External"/><Relationship Id="rId19" Type="http://schemas.openxmlformats.org/officeDocument/2006/relationships/hyperlink" Target="https://blaisracingservices.us10.list-manage.com/track/click?u=4524dd0f37014472aff2c7887&amp;id=c9bf33cdf9&amp;e=20635a965f" TargetMode="External"/><Relationship Id="rId31" Type="http://schemas.openxmlformats.org/officeDocument/2006/relationships/hyperlink" Target="mailto:contact@blaisracingservic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laisRacingServices.us10.list-manage.com/track/click?u=4524dd0f37014472aff2c7887&amp;id=415f1d37c6&amp;e=20635a965f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blaisracingservices.us10.list-manage.com/track/click?u=4524dd0f37014472aff2c7887&amp;id=0d59cbefdb&amp;e=20635a965f" TargetMode="External"/><Relationship Id="rId30" Type="http://schemas.openxmlformats.org/officeDocument/2006/relationships/image" Target="media/image12.png"/><Relationship Id="rId35" Type="http://schemas.openxmlformats.org/officeDocument/2006/relationships/hyperlink" Target="mailto:contact@blaisracing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2018-05-25T04:16:00Z</dcterms:created>
  <dcterms:modified xsi:type="dcterms:W3CDTF">2018-05-25T04:18:00Z</dcterms:modified>
</cp:coreProperties>
</file>